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eb238eac5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DAGB AS</w:t>
      </w:r>
    </w:p>
    <w:sectPr>
      <w:headerReference xmlns:r="http://schemas.openxmlformats.org/officeDocument/2006/relationships" w:type="default" r:id="R44dce7e21dda46b6"/>
      <w:footerReference xmlns:r="http://schemas.openxmlformats.org/officeDocument/2006/relationships" w:type="default" r:id="Rf36e781b2d4b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DAGB AS   ·   Org.nr 914 547 482   ·   c/o Dag Brunvoll, Øverbøen 43   ·   6411 MOLDE   ·   dagbrunv@hotmail.com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ce7e21dda46b6" /><Relationship Type="http://schemas.openxmlformats.org/officeDocument/2006/relationships/footer" Target="/word/footer1.xml" Id="Rf36e781b2d4b4bf6" /></Relationships>
</file>