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a94bc916f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KAMILLION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KAMILLION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9e660e8fa4f66"/>
      <w:footerReference xmlns:r="http://schemas.openxmlformats.org/officeDocument/2006/relationships" w:type="default" r:id="R844bde2c04c8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KAMILLION AS   ·   Org.nr 914 549 396   ·   Kringsjåvegen 11B   ·   6414 MOLDE   ·   kbrunvoll@gmail.com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KAMILLION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9e660e8fa4f66" /><Relationship Type="http://schemas.openxmlformats.org/officeDocument/2006/relationships/footer" Target="/word/footer1.xml" Id="R844bde2c04c847e0" /></Relationships>
</file>