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cb3be9870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MARTE BRUNVOLL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MARTE BRUNVOLL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65625b5e6d4ba3"/>
      <w:footerReference xmlns:r="http://schemas.openxmlformats.org/officeDocument/2006/relationships" w:type="default" r:id="Rf0c8003510e3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 BRUNVOLL AS   ·   Org.nr 914 549 612   ·   Birkelandvegen 24   ·   6416 MOLDE   ·   karl@renkus-heinz.com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 BRUNVOLL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5625b5e6d4ba3" /><Relationship Type="http://schemas.openxmlformats.org/officeDocument/2006/relationships/footer" Target="/word/footer1.xml" Id="Rf0c8003510e34a98" /></Relationships>
</file>