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1cc4d1b8f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c7bfd919e44cc"/>
      <w:footerReference xmlns:r="http://schemas.openxmlformats.org/officeDocument/2006/relationships" w:type="default" r:id="R331e8fd892cc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INVEST AS   ·   Org.nr 914 567 025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c7bfd919e44cc" /><Relationship Type="http://schemas.openxmlformats.org/officeDocument/2006/relationships/footer" Target="/word/footer1.xml" Id="R331e8fd892cc49cb" /></Relationships>
</file>