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f12ffd295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STENBAKK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STENBAKK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1c3575329469e"/>
      <w:footerReference xmlns:r="http://schemas.openxmlformats.org/officeDocument/2006/relationships" w:type="default" r:id="Re9651090764b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1c3575329469e" /><Relationship Type="http://schemas.openxmlformats.org/officeDocument/2006/relationships/footer" Target="/word/footer1.xml" Id="Re9651090764b415d" /></Relationships>
</file>