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059f3bfd5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SIGVE LINDLAND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SIGVE LINDLAND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d28d3a0184b9c"/>
      <w:footerReference xmlns:r="http://schemas.openxmlformats.org/officeDocument/2006/relationships" w:type="default" r:id="Rbed2acf88c53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LINDLAND AS   ·   Org.nr 914 651 042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LINDLAND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d28d3a0184b9c" /><Relationship Type="http://schemas.openxmlformats.org/officeDocument/2006/relationships/footer" Target="/word/footer1.xml" Id="Rbed2acf88c53403b" /></Relationships>
</file>