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566bd6552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 HOLDING AS</w:t>
      </w:r>
    </w:p>
    <w:sectPr>
      <w:headerReference xmlns:r="http://schemas.openxmlformats.org/officeDocument/2006/relationships" w:type="default" r:id="Rca67eb0bb26f4c6a"/>
      <w:footerReference xmlns:r="http://schemas.openxmlformats.org/officeDocument/2006/relationships" w:type="default" r:id="R67bde456b162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 HOLDING AS   ·   Org.nr 914 788 706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eb0bb26f4c6a" /><Relationship Type="http://schemas.openxmlformats.org/officeDocument/2006/relationships/footer" Target="/word/footer1.xml" Id="R67bde456b1624036" /></Relationships>
</file>