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bc55ca38e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68ff058ce4405"/>
      <w:footerReference xmlns:r="http://schemas.openxmlformats.org/officeDocument/2006/relationships" w:type="default" r:id="Rd2314b22c8aa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AS   ·   Org.nr 914 821 495   ·   Harestien 14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68ff058ce4405" /><Relationship Type="http://schemas.openxmlformats.org/officeDocument/2006/relationships/footer" Target="/word/footer1.xml" Id="Rd2314b22c8aa4372" /></Relationships>
</file>