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28c90276340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NAKKENS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NAKKENS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a39c89ae2e45eb"/>
      <w:footerReference xmlns:r="http://schemas.openxmlformats.org/officeDocument/2006/relationships" w:type="default" r:id="R44e5ce4962a444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39c89ae2e45eb" /><Relationship Type="http://schemas.openxmlformats.org/officeDocument/2006/relationships/footer" Target="/word/footer1.xml" Id="R44e5ce4962a444dc" /></Relationships>
</file>