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426badb5c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KAPH ENTREPRENØR AS</w:t>
      </w:r>
    </w:p>
    <w:sectPr>
      <w:headerReference xmlns:r="http://schemas.openxmlformats.org/officeDocument/2006/relationships" w:type="default" r:id="Reaed3181d2db4d0a"/>
      <w:footerReference xmlns:r="http://schemas.openxmlformats.org/officeDocument/2006/relationships" w:type="default" r:id="Rd30202e42031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KAPH ENTREPRENØR AS   ·   Org.nr 914 949 149   ·   Maskinveien 28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d3181d2db4d0a" /><Relationship Type="http://schemas.openxmlformats.org/officeDocument/2006/relationships/footer" Target="/word/footer1.xml" Id="Rd30202e4203140c2" /></Relationships>
</file>