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eaf5cf278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 AS</w:t>
      </w:r>
    </w:p>
    <w:sectPr>
      <w:headerReference xmlns:r="http://schemas.openxmlformats.org/officeDocument/2006/relationships" w:type="default" r:id="Rbe5cc4f27c9740a7"/>
      <w:footerReference xmlns:r="http://schemas.openxmlformats.org/officeDocument/2006/relationships" w:type="default" r:id="Ra24600708fb0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 AS   ·   Org.nr 914 970 407   ·   Steindalsvegen 73   ·   2680 VÅGÅ   ·   Tlf. 99 71 28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cc4f27c9740a7" /><Relationship Type="http://schemas.openxmlformats.org/officeDocument/2006/relationships/footer" Target="/word/footer1.xml" Id="Ra24600708fb0401a" /></Relationships>
</file>