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f086474e542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ALIBO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ALIBO AS</w:t>
      </w:r>
    </w:p>
    <w:sectPr>
      <w:headerReference xmlns:r="http://schemas.openxmlformats.org/officeDocument/2006/relationships" w:type="default" r:id="R196fb9fdc1a74f24"/>
      <w:footerReference xmlns:r="http://schemas.openxmlformats.org/officeDocument/2006/relationships" w:type="default" r:id="R0c61d313469a43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ALIBO AS   ·   Org.nr 914 984 076   ·   c/o Michael Bodd, Sturlas vei 7A   ·   0772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ALIBO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6fb9fdc1a74f24" /><Relationship Type="http://schemas.openxmlformats.org/officeDocument/2006/relationships/footer" Target="/word/footer1.xml" Id="R0c61d313469a432d" /></Relationships>
</file>