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e1e9b2600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CONSULTANT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80000fdcec4e43c4"/>
      <w:footerReference xmlns:r="http://schemas.openxmlformats.org/officeDocument/2006/relationships" w:type="default" r:id="Rba1de4652326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00fdcec4e43c4" /><Relationship Type="http://schemas.openxmlformats.org/officeDocument/2006/relationships/footer" Target="/word/footer1.xml" Id="Rba1de465232643dd" /></Relationships>
</file>