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23613a725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SKIPARVIKEN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ada4422860b344af"/>
      <w:footerReference xmlns:r="http://schemas.openxmlformats.org/officeDocument/2006/relationships" w:type="default" r:id="R13671e738eee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4422860b344af" /><Relationship Type="http://schemas.openxmlformats.org/officeDocument/2006/relationships/footer" Target="/word/footer1.xml" Id="R13671e738eee45db" /></Relationships>
</file>