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9f7d0084764c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MARIT OG TRYGVE GOAS STIFTELSE TIL INNKJØP AV KUNST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MARIT OG TRYGVE GOAS STIFTELSE TIL INNKJØP AV KUNST</w:t>
      </w:r>
    </w:p>
    <w:sectPr>
      <w:headerReference xmlns:r="http://schemas.openxmlformats.org/officeDocument/2006/relationships" w:type="default" r:id="Raebc21325fc94c4e"/>
      <w:footerReference xmlns:r="http://schemas.openxmlformats.org/officeDocument/2006/relationships" w:type="default" r:id="R6eb5270dcc08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c21325fc94c4e" /><Relationship Type="http://schemas.openxmlformats.org/officeDocument/2006/relationships/footer" Target="/word/footer1.xml" Id="R6eb5270dcc0848e5" /></Relationships>
</file>