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e2c9712b945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STILILL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STILILL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26e736b0ef4bf6"/>
      <w:footerReference xmlns:r="http://schemas.openxmlformats.org/officeDocument/2006/relationships" w:type="default" r:id="Rfd34d5bce178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STILILL INVEST AS   ·   Org.nr 915 056 164   ·   c/o Stian Lillestøl, Prost Ankers gate 42   ·   6065 ULSTEINVIK   ·   stilil@hotmail.com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STILILL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6e736b0ef4bf6" /><Relationship Type="http://schemas.openxmlformats.org/officeDocument/2006/relationships/footer" Target="/word/footer1.xml" Id="Rfd34d5bce1784f91" /></Relationships>
</file>