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8f25b6d05340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TJENSVOLL AS</w:t>
      </w:r>
    </w:p>
    <w:sectPr>
      <w:headerReference xmlns:r="http://schemas.openxmlformats.org/officeDocument/2006/relationships" w:type="default" r:id="Rf59d204d43dd4c4a"/>
      <w:footerReference xmlns:r="http://schemas.openxmlformats.org/officeDocument/2006/relationships" w:type="default" r:id="R3c4266887cf8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TJENSVOLL AS   ·   Org.nr 915 148 239   ·   Bjørnøystraen 6B   ·   4085 HUNDVÅG   ·   byggmester.tjensvoll@gmail.com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TJENSVOLL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d204d43dd4c4a" /><Relationship Type="http://schemas.openxmlformats.org/officeDocument/2006/relationships/footer" Target="/word/footer1.xml" Id="R3c4266887cf8494e" /></Relationships>
</file>