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f828ec4ca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RØYSELAND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RØYSELAND MASKIN</w:t>
      </w:r>
    </w:p>
    <w:sectPr>
      <w:headerReference xmlns:r="http://schemas.openxmlformats.org/officeDocument/2006/relationships" w:type="default" r:id="R6d0e5436b5b04df2"/>
      <w:footerReference xmlns:r="http://schemas.openxmlformats.org/officeDocument/2006/relationships" w:type="default" r:id="R75bd122068e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RØYSELAND MASKIN   ·   Org.nr 915 232 663   ·   Kvåsveien 923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RØYSELAND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e5436b5b04df2" /><Relationship Type="http://schemas.openxmlformats.org/officeDocument/2006/relationships/footer" Target="/word/footer1.xml" Id="R75bd122068eb4d22" /></Relationships>
</file>