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753c3e69c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RAMLOS AS</w:t>
      </w:r>
    </w:p>
    <w:sectPr>
      <w:headerReference xmlns:r="http://schemas.openxmlformats.org/officeDocument/2006/relationships" w:type="default" r:id="R3876d8611e114114"/>
      <w:footerReference xmlns:r="http://schemas.openxmlformats.org/officeDocument/2006/relationships" w:type="default" r:id="R5f6d774fe760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RAMLOS AS   ·   Org.nr 915 285 988   ·   Håmmålsfjellveien 29   ·   2550 OS I ØSTERDALEN   ·   Tlf. 62 49 73 44   ·   per.martin@ramlos.no   ·   www.ramlos.no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6d8611e114114" /><Relationship Type="http://schemas.openxmlformats.org/officeDocument/2006/relationships/footer" Target="/word/footer1.xml" Id="R5f6d774fe7604039" /></Relationships>
</file>