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493f20259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BLOMESTØ AS</w:t>
      </w:r>
    </w:p>
    <w:sectPr>
      <w:headerReference xmlns:r="http://schemas.openxmlformats.org/officeDocument/2006/relationships" w:type="default" r:id="Ra7a4638273b54b61"/>
      <w:footerReference xmlns:r="http://schemas.openxmlformats.org/officeDocument/2006/relationships" w:type="default" r:id="R57131f2643fc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4638273b54b61" /><Relationship Type="http://schemas.openxmlformats.org/officeDocument/2006/relationships/footer" Target="/word/footer1.xml" Id="R57131f2643fc4096" /></Relationships>
</file>