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3eb874c98f4c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REKNESKAP AS</w:t>
      </w:r>
    </w:p>
    <w:sectPr>
      <w:headerReference xmlns:r="http://schemas.openxmlformats.org/officeDocument/2006/relationships" w:type="default" r:id="R58d36b6b601a4cda"/>
      <w:footerReference xmlns:r="http://schemas.openxmlformats.org/officeDocument/2006/relationships" w:type="default" r:id="Rc6e088af0b6448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d36b6b601a4cda" /><Relationship Type="http://schemas.openxmlformats.org/officeDocument/2006/relationships/footer" Target="/word/footer1.xml" Id="Rc6e088af0b644865" /></Relationships>
</file>