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343a1031f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KCBP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KCBP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c8722f40646db"/>
      <w:footerReference xmlns:r="http://schemas.openxmlformats.org/officeDocument/2006/relationships" w:type="default" r:id="R6abd7e74d361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KCBP INVEST AS   ·   Org.nr 915 318 487   ·   C/O Poulsen, Sirnesvegen 64   ·   4438 SIRA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c8722f40646db" /><Relationship Type="http://schemas.openxmlformats.org/officeDocument/2006/relationships/footer" Target="/word/footer1.xml" Id="R6abd7e74d36144ff" /></Relationships>
</file>