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78b8815ae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TIGERLINE AS</w:t>
      </w:r>
    </w:p>
    <w:sectPr>
      <w:headerReference xmlns:r="http://schemas.openxmlformats.org/officeDocument/2006/relationships" w:type="default" r:id="Re7720841c5eb485e"/>
      <w:footerReference xmlns:r="http://schemas.openxmlformats.org/officeDocument/2006/relationships" w:type="default" r:id="R99edb1827890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20841c5eb485e" /><Relationship Type="http://schemas.openxmlformats.org/officeDocument/2006/relationships/footer" Target="/word/footer1.xml" Id="R99edb18278904263" /></Relationships>
</file>