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220aeac0c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Hosteland,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REKNES BYGGJEVARER 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REKNES BYGGJEVARER LL</w:t>
      </w:r>
    </w:p>
    <w:sectPr>
      <w:headerReference xmlns:r="http://schemas.openxmlformats.org/officeDocument/2006/relationships" w:type="default" r:id="Ra1345af907fb4e40"/>
      <w:footerReference xmlns:r="http://schemas.openxmlformats.org/officeDocument/2006/relationships" w:type="default" r:id="R3e72a1ce38e8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REKNES BYGGJEVARER LL   ·   Org.nr 915 354 424   ·   Masfjordvegen 187   ·   5986 HOSTELAND   ·   Tlf. 56 16 60 60   ·   firmapost@reknesbyggjevarer.no   ·   www.mundus.no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REKNES BYGGJEVARER 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45af907fb4e40" /><Relationship Type="http://schemas.openxmlformats.org/officeDocument/2006/relationships/footer" Target="/word/footer1.xml" Id="R3e72a1ce38e84bb5" /></Relationships>
</file>