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e61d3402ad43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HENVAR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HENVAR INVEST AS</w:t>
      </w:r>
    </w:p>
    <w:sectPr>
      <w:headerReference xmlns:r="http://schemas.openxmlformats.org/officeDocument/2006/relationships" w:type="default" r:id="R70721e54da5d40e7"/>
      <w:footerReference xmlns:r="http://schemas.openxmlformats.org/officeDocument/2006/relationships" w:type="default" r:id="R8e44cf7d530b44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HENVAR INVEST AS   ·   Org.nr 915 379 427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HENVAR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721e54da5d40e7" /><Relationship Type="http://schemas.openxmlformats.org/officeDocument/2006/relationships/footer" Target="/word/footer1.xml" Id="R8e44cf7d530b44dc" /></Relationships>
</file>