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aa8167fb5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Robertson Nordisk A/S</w:t>
      </w:r>
    </w:p>
    <w:sectPr>
      <w:headerReference xmlns:r="http://schemas.openxmlformats.org/officeDocument/2006/relationships" w:type="default" r:id="R563755d3335f4d94"/>
      <w:footerReference xmlns:r="http://schemas.openxmlformats.org/officeDocument/2006/relationships" w:type="default" r:id="Rb98e74190b0a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Robertson Nordisk A/S   ·   Org.nr 915 436 595   ·   Kvenildmyra 6   ·   7093 TILLER   ·   Tlf. 73 53 92 20   ·   trondheim@robertson.no   ·   www.robertson.no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Robertson Nordisk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755d3335f4d94" /><Relationship Type="http://schemas.openxmlformats.org/officeDocument/2006/relationships/footer" Target="/word/footer1.xml" Id="Rb98e74190b0a439b" /></Relationships>
</file>