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02602730f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1162d0c8b4f5c"/>
      <w:footerReference xmlns:r="http://schemas.openxmlformats.org/officeDocument/2006/relationships" w:type="default" r:id="R28874fec845c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 INVEST AS   ·   Org.nr 915 527 965   ·   Grimseidvegen 162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1162d0c8b4f5c" /><Relationship Type="http://schemas.openxmlformats.org/officeDocument/2006/relationships/footer" Target="/word/footer1.xml" Id="R28874fec845c44bb" /></Relationships>
</file>