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ca7c816bf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VIP INVEST AS</w:t>
      </w:r>
    </w:p>
    <w:sectPr>
      <w:headerReference xmlns:r="http://schemas.openxmlformats.org/officeDocument/2006/relationships" w:type="default" r:id="R83c49dfb0e034eb0"/>
      <w:footerReference xmlns:r="http://schemas.openxmlformats.org/officeDocument/2006/relationships" w:type="default" r:id="R7185e22eb206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VIP INVEST AS   ·   Org.nr 915 527 965   ·   Grimseidvegen 162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49dfb0e034eb0" /><Relationship Type="http://schemas.openxmlformats.org/officeDocument/2006/relationships/footer" Target="/word/footer1.xml" Id="R7185e22eb2064225" /></Relationships>
</file>