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98e984d7947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VBBLIKK AS, org.nr 915 528 260,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VBBLIKK AS</w:t>
      </w:r>
    </w:p>
    <w:sectPr>
      <w:headerReference xmlns:r="http://schemas.openxmlformats.org/officeDocument/2006/relationships" w:type="default" r:id="R971c133b84cc4f84"/>
      <w:footerReference xmlns:r="http://schemas.openxmlformats.org/officeDocument/2006/relationships" w:type="default" r:id="Rfb9509ad3e22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VBBLIKK AS   ·   Org.nr 915 528 260   ·   Brusdalsvegen 220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1c133b84cc4f84" /><Relationship Type="http://schemas.openxmlformats.org/officeDocument/2006/relationships/footer" Target="/word/footer1.xml" Id="Rfb9509ad3e224389" /></Relationships>
</file>