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8abf97fd047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BLIKKENSLAGER WALTER FRITZ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BLIKKENSLAGER WALTER FRITZ AS</w:t>
      </w:r>
    </w:p>
    <w:sectPr>
      <w:headerReference xmlns:r="http://schemas.openxmlformats.org/officeDocument/2006/relationships" w:type="default" r:id="Rdf17c3f9ce9e4e9c"/>
      <w:footerReference xmlns:r="http://schemas.openxmlformats.org/officeDocument/2006/relationships" w:type="default" r:id="R4e9deae37ff7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BLIKKENSLAGER WALTER FRITZ AS   ·   Org.nr 915 531 067   ·   Droggetoppen 12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BLIKKENSLAGER WALTER FRITZ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7c3f9ce9e4e9c" /><Relationship Type="http://schemas.openxmlformats.org/officeDocument/2006/relationships/footer" Target="/word/footer1.xml" Id="R4e9deae37ff7474c" /></Relationships>
</file>