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87db564c0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BRATLIEN AS, org.nr 915 566 340,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BRATLIEN AS</w:t>
      </w:r>
    </w:p>
    <w:sectPr>
      <w:headerReference xmlns:r="http://schemas.openxmlformats.org/officeDocument/2006/relationships" w:type="default" r:id="R699c430e13de427c"/>
      <w:footerReference xmlns:r="http://schemas.openxmlformats.org/officeDocument/2006/relationships" w:type="default" r:id="R581eec8fa293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c430e13de427c" /><Relationship Type="http://schemas.openxmlformats.org/officeDocument/2006/relationships/footer" Target="/word/footer1.xml" Id="R581eec8fa29349ab" /></Relationships>
</file>