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0d6c0be6c4b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FS MUR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FS MUR AS</w:t>
      </w:r>
    </w:p>
    <w:sectPr>
      <w:headerReference xmlns:r="http://schemas.openxmlformats.org/officeDocument/2006/relationships" w:type="default" r:id="Rb8311d05fd2048bc"/>
      <w:footerReference xmlns:r="http://schemas.openxmlformats.org/officeDocument/2006/relationships" w:type="default" r:id="R7b6364c4c294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 MUR AS   ·   Org.nr 915 622 690   ·   Mjåvannssløyfen 299   ·   4628 KRISTIANSAND S   ·   post@fsmur.no   ·   www.fsmur.no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11d05fd2048bc" /><Relationship Type="http://schemas.openxmlformats.org/officeDocument/2006/relationships/footer" Target="/word/footer1.xml" Id="R7b6364c4c2944235" /></Relationships>
</file>