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587aebed9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FØLL HOLDING AS</w:t>
      </w:r>
    </w:p>
    <w:sectPr>
      <w:headerReference xmlns:r="http://schemas.openxmlformats.org/officeDocument/2006/relationships" w:type="default" r:id="R4555523eefb24e87"/>
      <w:footerReference xmlns:r="http://schemas.openxmlformats.org/officeDocument/2006/relationships" w:type="default" r:id="R1151f66103d9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FØLL HOLDING AS   ·   Org.nr 915 852 718   ·   Sverre Svendsens veg 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5523eefb24e87" /><Relationship Type="http://schemas.openxmlformats.org/officeDocument/2006/relationships/footer" Target="/word/footer1.xml" Id="R1151f66103d94900" /></Relationships>
</file>