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578b7774f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HARAMBEE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HARAMBEE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d78982a56d4fe5"/>
      <w:footerReference xmlns:r="http://schemas.openxmlformats.org/officeDocument/2006/relationships" w:type="default" r:id="R57403980e74d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78982a56d4fe5" /><Relationship Type="http://schemas.openxmlformats.org/officeDocument/2006/relationships/footer" Target="/word/footer1.xml" Id="R57403980e74d41cf" /></Relationships>
</file>