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6a68436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FLÅHAMMER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FLÅHAMMER HOLDING AS</w:t>
      </w:r>
    </w:p>
    <w:sectPr>
      <w:headerReference xmlns:r="http://schemas.openxmlformats.org/officeDocument/2006/relationships" w:type="default" r:id="Rb0819236a0844521"/>
      <w:footerReference xmlns:r="http://schemas.openxmlformats.org/officeDocument/2006/relationships" w:type="default" r:id="Rabfac580c945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19236a0844521" /><Relationship Type="http://schemas.openxmlformats.org/officeDocument/2006/relationships/footer" Target="/word/footer1.xml" Id="Rabfac580c9454887" /></Relationships>
</file>