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bfb3067a3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LTST AS</w:t>
      </w:r>
    </w:p>
    <w:sectPr>
      <w:headerReference xmlns:r="http://schemas.openxmlformats.org/officeDocument/2006/relationships" w:type="default" r:id="R869427d61e9142f8"/>
      <w:footerReference xmlns:r="http://schemas.openxmlformats.org/officeDocument/2006/relationships" w:type="default" r:id="R6ba40d91a868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LTST AS   ·   Org.nr 915 898 262   ·   Sjøgata 5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427d61e9142f8" /><Relationship Type="http://schemas.openxmlformats.org/officeDocument/2006/relationships/footer" Target="/word/footer1.xml" Id="R6ba40d91a86849ed" /></Relationships>
</file>