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3540c1dd3b542f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RCB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Nesttun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Nesttun,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RCB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8e5ce7dc4e94800"/>
      <w:footerReference xmlns:r="http://schemas.openxmlformats.org/officeDocument/2006/relationships" w:type="default" r:id="R891b8a0a388a4e5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RCB HOLDING AS   ·   Org.nr 915 908 136   ·   Fanavegen 15   ·   5221 NESTTUN   ·   Tlf. 55 70 61 92   ·   post@rcbergen.no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RCB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8e5ce7dc4e94800" /><Relationship Type="http://schemas.openxmlformats.org/officeDocument/2006/relationships/footer" Target="/word/footer1.xml" Id="R891b8a0a388a4e5a" /></Relationships>
</file>