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2b85f178e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ROPE 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Glomfjord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Glomfjord,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ROPE 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2e7a00d694806"/>
      <w:footerReference xmlns:r="http://schemas.openxmlformats.org/officeDocument/2006/relationships" w:type="default" r:id="Rf52d6cff3394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2e7a00d694806" /><Relationship Type="http://schemas.openxmlformats.org/officeDocument/2006/relationships/footer" Target="/word/footer1.xml" Id="Rf52d6cff33944a52" /></Relationships>
</file>