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c6361e21f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ENDRUS INVEST AS</w:t>
      </w:r>
    </w:p>
    <w:sectPr>
      <w:headerReference xmlns:r="http://schemas.openxmlformats.org/officeDocument/2006/relationships" w:type="default" r:id="Red0e00ca82df4205"/>
      <w:footerReference xmlns:r="http://schemas.openxmlformats.org/officeDocument/2006/relationships" w:type="default" r:id="R80ef2ea46d55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ENDRUS INVEST AS   ·   Org.nr 916 036 027   ·   H0204, Gladengveien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ENDRUS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e00ca82df4205" /><Relationship Type="http://schemas.openxmlformats.org/officeDocument/2006/relationships/footer" Target="/word/footer1.xml" Id="R80ef2ea46d554add" /></Relationships>
</file>