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9300238fb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ENDRUS INVEST AS</w:t>
      </w:r>
    </w:p>
    <w:sectPr>
      <w:headerReference xmlns:r="http://schemas.openxmlformats.org/officeDocument/2006/relationships" w:type="default" r:id="R392f9ebf41c74589"/>
      <w:footerReference xmlns:r="http://schemas.openxmlformats.org/officeDocument/2006/relationships" w:type="default" r:id="Rdac19d0582fd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ENDRUS INVEST AS   ·   Org.nr 916 036 027   ·   H0204, Gladengveien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ENDRUS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f9ebf41c74589" /><Relationship Type="http://schemas.openxmlformats.org/officeDocument/2006/relationships/footer" Target="/word/footer1.xml" Id="Rdac19d0582fd456b" /></Relationships>
</file>