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2ab08d41684d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ENDRUS INVEST AS</w:t>
      </w:r>
    </w:p>
    <w:sectPr>
      <w:headerReference xmlns:r="http://schemas.openxmlformats.org/officeDocument/2006/relationships" w:type="default" r:id="Re7d3a47557354db2"/>
      <w:footerReference xmlns:r="http://schemas.openxmlformats.org/officeDocument/2006/relationships" w:type="default" r:id="Rc062fdf2dade45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ENDRUS INVEST AS   ·   Org.nr 916 036 027   ·   H0204, Gladengveien 15D   ·   0661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ENDRUS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d3a47557354db2" /><Relationship Type="http://schemas.openxmlformats.org/officeDocument/2006/relationships/footer" Target="/word/footer1.xml" Id="Rc062fdf2dade45ac" /></Relationships>
</file>