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d4f56dca3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URSUS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HOLDING AS</w:t>
      </w:r>
    </w:p>
    <w:sectPr>
      <w:headerReference xmlns:r="http://schemas.openxmlformats.org/officeDocument/2006/relationships" w:type="default" r:id="R642b22df9ac64165"/>
      <w:footerReference xmlns:r="http://schemas.openxmlformats.org/officeDocument/2006/relationships" w:type="default" r:id="R544b5acd7308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HOLDING AS   ·   Org.nr 916 054 653   ·  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b22df9ac64165" /><Relationship Type="http://schemas.openxmlformats.org/officeDocument/2006/relationships/footer" Target="/word/footer1.xml" Id="R544b5acd730848e6" /></Relationships>
</file>