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b5d7a659f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WALLENTIN AS</w:t>
      </w:r>
    </w:p>
    <w:sectPr>
      <w:headerReference xmlns:r="http://schemas.openxmlformats.org/officeDocument/2006/relationships" w:type="default" r:id="R6ebcf1f9045a4c47"/>
      <w:footerReference xmlns:r="http://schemas.openxmlformats.org/officeDocument/2006/relationships" w:type="default" r:id="R5afd7c00a28f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WALLENTIN AS   ·   Org.nr 916 072 600   ·   Roald Amundsens gate 36   ·   1723 SARPSBORG   ·   post@wallentin.no   ·   www.wallentin.no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WALLENTIN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cf1f9045a4c47" /><Relationship Type="http://schemas.openxmlformats.org/officeDocument/2006/relationships/footer" Target="/word/footer1.xml" Id="R5afd7c00a28f4a62" /></Relationships>
</file>