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bb080e055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 INVEST AS</w:t>
      </w:r>
    </w:p>
    <w:sectPr>
      <w:headerReference xmlns:r="http://schemas.openxmlformats.org/officeDocument/2006/relationships" w:type="default" r:id="R76b2a338bdab4ab0"/>
      <w:footerReference xmlns:r="http://schemas.openxmlformats.org/officeDocument/2006/relationships" w:type="default" r:id="R788b3d66145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 INVEST AS   ·   Org.nr 916 112 912   ·   Grimerudvegen 12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2a338bdab4ab0" /><Relationship Type="http://schemas.openxmlformats.org/officeDocument/2006/relationships/footer" Target="/word/footer1.xml" Id="R788b3d6614594fc9" /></Relationships>
</file>