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ed2dad7f6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TONUM INVEST AS</w:t>
      </w:r>
    </w:p>
    <w:sectPr>
      <w:headerReference xmlns:r="http://schemas.openxmlformats.org/officeDocument/2006/relationships" w:type="default" r:id="R6e3be5f893e7437d"/>
      <w:footerReference xmlns:r="http://schemas.openxmlformats.org/officeDocument/2006/relationships" w:type="default" r:id="Rdebc7413ae1d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TONUM INVEST AS   ·   Org.nr 916 130 945   ·   Teglverksveien 9A   ·   3413 LIER   ·   Tlf. 90 69 58 25   ·   tobias@tonum.no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be5f893e7437d" /><Relationship Type="http://schemas.openxmlformats.org/officeDocument/2006/relationships/footer" Target="/word/footer1.xml" Id="Rdebc7413ae1d4f28" /></Relationships>
</file>