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e306ca5ddf4ff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SOMA SKO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Moss,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SOMA SKO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8245a2d995d44ce"/>
      <w:footerReference xmlns:r="http://schemas.openxmlformats.org/officeDocument/2006/relationships" w:type="default" r:id="R938a8e25dcae41d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SOMA SKO AS   ·   Org.nr 916 133 766   ·   Varnaveien 35   ·   1526 MOSS   ·   Tlf. 69 26 87 92   ·   bjornar.evensen@eurosko.no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SOMA SKO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8245a2d995d44ce" /><Relationship Type="http://schemas.openxmlformats.org/officeDocument/2006/relationships/footer" Target="/word/footer1.xml" Id="R938a8e25dcae41df" /></Relationships>
</file>