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0360a334d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REINETUN AS</w:t>
      </w:r>
    </w:p>
    <w:sectPr>
      <w:headerReference xmlns:r="http://schemas.openxmlformats.org/officeDocument/2006/relationships" w:type="default" r:id="R411bba4f07314152"/>
      <w:footerReference xmlns:r="http://schemas.openxmlformats.org/officeDocument/2006/relationships" w:type="default" r:id="Rbfad4b84794e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REINETUN AS   ·   Org.nr 916 136 331   ·   Dalevegen 80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REINETUN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bba4f07314152" /><Relationship Type="http://schemas.openxmlformats.org/officeDocument/2006/relationships/footer" Target="/word/footer1.xml" Id="Rbfad4b84794e4925" /></Relationships>
</file>