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a0e9cde3f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 KATALYSATOR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 KATALYSATOR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e55c686b54b51"/>
      <w:footerReference xmlns:r="http://schemas.openxmlformats.org/officeDocument/2006/relationships" w:type="default" r:id="R9c4503ccf488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KATALYSATOR AS   ·   Org.nr 916 189 079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KATALYSATOR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e55c686b54b51" /><Relationship Type="http://schemas.openxmlformats.org/officeDocument/2006/relationships/footer" Target="/word/footer1.xml" Id="R9c4503ccf4884e7c" /></Relationships>
</file>