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4afd4f9b4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AS</w:t>
      </w:r>
    </w:p>
    <w:sectPr>
      <w:headerReference xmlns:r="http://schemas.openxmlformats.org/officeDocument/2006/relationships" w:type="default" r:id="R54eb629df4e142b4"/>
      <w:footerReference xmlns:r="http://schemas.openxmlformats.org/officeDocument/2006/relationships" w:type="default" r:id="Rf6bcb6c14fd5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b629df4e142b4" /><Relationship Type="http://schemas.openxmlformats.org/officeDocument/2006/relationships/footer" Target="/word/footer1.xml" Id="Rf6bcb6c14fd545f1" /></Relationships>
</file>