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42f18073e148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Båtstø,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LØVÅS RØR AS</w:t>
      </w:r>
    </w:p>
    <w:sectPr>
      <w:headerReference xmlns:r="http://schemas.openxmlformats.org/officeDocument/2006/relationships" w:type="default" r:id="R7ed7a74c7aac4f46"/>
      <w:footerReference xmlns:r="http://schemas.openxmlformats.org/officeDocument/2006/relationships" w:type="default" r:id="R5bf7ad4783df4d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LØVÅS RØR AS   ·   Org.nr 916 217 552   ·   Høvikskogen 25A   ·   3477 BÅTSTØ   ·   thorbjorn@lovasror.no   ·   www.lovasror.no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LØVÅS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d7a74c7aac4f46" /><Relationship Type="http://schemas.openxmlformats.org/officeDocument/2006/relationships/footer" Target="/word/footer1.xml" Id="R5bf7ad4783df4d30" /></Relationships>
</file>