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7b2cf843d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93fcd95724ddd"/>
      <w:footerReference xmlns:r="http://schemas.openxmlformats.org/officeDocument/2006/relationships" w:type="default" r:id="R02d71f29d1fa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GROUP AS   ·   Org.nr 916 313 152   ·   c/o Steinar Dahle, Undelstadlia 16D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93fcd95724ddd" /><Relationship Type="http://schemas.openxmlformats.org/officeDocument/2006/relationships/footer" Target="/word/footer1.xml" Id="R02d71f29d1fa4dcb" /></Relationships>
</file>